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AEFF0" w14:textId="77777777" w:rsidR="006947BC" w:rsidRDefault="006947BC" w:rsidP="00223D1E">
      <w:pPr>
        <w:rPr>
          <w:rFonts w:asciiTheme="majorHAnsi" w:hAnsiTheme="majorHAnsi"/>
          <w:color w:val="007F9F"/>
          <w:sz w:val="44"/>
          <w:szCs w:val="24"/>
        </w:rPr>
      </w:pPr>
    </w:p>
    <w:p w14:paraId="43C391AB" w14:textId="4EB7B4FC" w:rsidR="00223D1E" w:rsidRPr="00223D1E" w:rsidRDefault="00E30D14" w:rsidP="00695D7C">
      <w:pPr>
        <w:jc w:val="both"/>
        <w:rPr>
          <w:rFonts w:asciiTheme="majorHAnsi" w:hAnsiTheme="majorHAnsi"/>
          <w:color w:val="007F9F"/>
          <w:sz w:val="44"/>
          <w:szCs w:val="24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rPr>
          <w:rFonts w:asciiTheme="majorHAnsi" w:hAnsiTheme="majorHAnsi"/>
          <w:color w:val="007F9F"/>
          <w:sz w:val="44"/>
          <w:szCs w:val="24"/>
        </w:rPr>
        <w:t>Medisch a</w:t>
      </w:r>
      <w:r w:rsidR="00223D1E" w:rsidRPr="00223D1E">
        <w:rPr>
          <w:rFonts w:asciiTheme="majorHAnsi" w:hAnsiTheme="majorHAnsi"/>
          <w:color w:val="007F9F"/>
          <w:sz w:val="44"/>
          <w:szCs w:val="24"/>
        </w:rPr>
        <w:t>ttest tot staving van een aanvraag</w:t>
      </w:r>
      <w:r w:rsidR="00223D1E">
        <w:rPr>
          <w:rFonts w:asciiTheme="majorHAnsi" w:hAnsiTheme="majorHAnsi"/>
          <w:color w:val="007F9F"/>
          <w:sz w:val="44"/>
          <w:szCs w:val="24"/>
        </w:rPr>
        <w:t xml:space="preserve"> </w:t>
      </w:r>
      <w:r w:rsidR="00223D1E" w:rsidRPr="00223D1E">
        <w:rPr>
          <w:rFonts w:asciiTheme="majorHAnsi" w:hAnsiTheme="majorHAnsi"/>
          <w:color w:val="007F9F"/>
          <w:sz w:val="44"/>
          <w:szCs w:val="24"/>
        </w:rPr>
        <w:t>van een compenserende vergoeding voor het gebruik van een persoonlijk voertuig voor woon-werkverkeer.</w:t>
      </w:r>
    </w:p>
    <w:p w14:paraId="40B831E6" w14:textId="77777777" w:rsidR="005A2905" w:rsidRPr="005A2905" w:rsidRDefault="005A2905" w:rsidP="00695D7C">
      <w:pPr>
        <w:pStyle w:val="Citaat"/>
        <w:jc w:val="both"/>
        <w:rPr>
          <w:color w:val="007F9F"/>
        </w:rPr>
      </w:pPr>
      <w:r w:rsidRPr="005A2905">
        <w:rPr>
          <w:color w:val="007F9F"/>
        </w:rPr>
        <w:t>(</w:t>
      </w:r>
      <w:r>
        <w:rPr>
          <w:color w:val="007F9F"/>
        </w:rPr>
        <w:t xml:space="preserve">In toepassing van </w:t>
      </w:r>
      <w:r w:rsidRPr="005A2905">
        <w:rPr>
          <w:color w:val="007F9F"/>
        </w:rPr>
        <w:t>art. 64-66 van het KB van 13 juli 2017 tot vaststelling van de toelagen en vergoedingen van de personeelsleden van het federaal openbaar ambt)</w:t>
      </w:r>
    </w:p>
    <w:p w14:paraId="755F2A28" w14:textId="77777777" w:rsidR="005A2905" w:rsidRDefault="005A2905" w:rsidP="00223D1E">
      <w:pPr>
        <w:spacing w:before="240" w:line="240" w:lineRule="auto"/>
        <w:rPr>
          <w:lang w:val="nl-NL"/>
        </w:rPr>
      </w:pPr>
    </w:p>
    <w:p w14:paraId="5EE1260F" w14:textId="77777777" w:rsidR="006947BC" w:rsidRDefault="006947BC" w:rsidP="00223D1E">
      <w:pPr>
        <w:spacing w:before="240" w:line="240" w:lineRule="auto"/>
        <w:rPr>
          <w:lang w:val="nl-NL"/>
        </w:rPr>
      </w:pPr>
    </w:p>
    <w:p w14:paraId="7E7DEC15" w14:textId="77777777" w:rsidR="005A2905" w:rsidRPr="00BD2DB2" w:rsidRDefault="005A2905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Hierbij verklaar ik, (naam arts) ………………………………………………………………………………………</w:t>
      </w:r>
      <w:r w:rsid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.</w:t>
      </w:r>
    </w:p>
    <w:p w14:paraId="3FD6CB47" w14:textId="77777777" w:rsidR="005A2905" w:rsidRPr="00BD2DB2" w:rsidRDefault="005A2905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dat M./Mevr. (naam van de aanvrager) …………………………………………………………………………</w:t>
      </w:r>
    </w:p>
    <w:p w14:paraId="2E414121" w14:textId="77777777" w:rsidR="00050B81" w:rsidRDefault="00050B81" w:rsidP="00695D7C">
      <w:pPr>
        <w:spacing w:after="0" w:line="360" w:lineRule="auto"/>
        <w:jc w:val="both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omwille van medische redenen het openbaar vervoer niet kan gebruiken voor de verplaatsing</w:t>
      </w:r>
      <w:r w:rsidR="00BD2DB2"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en</w:t>
      </w: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 tussen de woonplaats en de werkplaats.</w:t>
      </w:r>
      <w:r w:rsid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 </w:t>
      </w:r>
    </w:p>
    <w:p w14:paraId="186C5CC4" w14:textId="78A6FA0A" w:rsidR="00050B81" w:rsidRDefault="00050B81" w:rsidP="00695D7C">
      <w:pPr>
        <w:spacing w:after="0" w:line="360" w:lineRule="auto"/>
        <w:jc w:val="both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Hij/zij is</w:t>
      </w:r>
      <w:r w:rsidR="006947BC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 daarom</w:t>
      </w: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 aangewezen om zijn/haar woon-werktraject  </w:t>
      </w:r>
      <w:r w:rsidR="00BD2DB2"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af te leggen</w:t>
      </w:r>
      <w:r w:rsidRP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 met een persoonlijk voertuig.  </w:t>
      </w:r>
    </w:p>
    <w:p w14:paraId="102F9383" w14:textId="77777777" w:rsidR="001C450F" w:rsidRDefault="001C450F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0C3AC6EF" w14:textId="77777777" w:rsidR="006947BC" w:rsidRDefault="006947BC" w:rsidP="00695D7C">
      <w:pPr>
        <w:spacing w:after="0" w:line="360" w:lineRule="auto"/>
        <w:jc w:val="both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Dit attest is geldig van (begindatum)………………………. tot (einddatum*)…………………………..</w:t>
      </w:r>
    </w:p>
    <w:p w14:paraId="45EE7718" w14:textId="77777777" w:rsidR="006947BC" w:rsidRDefault="006947BC" w:rsidP="00695D7C">
      <w:pPr>
        <w:spacing w:after="0" w:line="360" w:lineRule="auto"/>
        <w:jc w:val="both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(*einddatum niet invullen als het attest onbeperkt geldig is)</w:t>
      </w:r>
    </w:p>
    <w:p w14:paraId="685BBD5E" w14:textId="77777777" w:rsidR="006947BC" w:rsidRDefault="006947BC" w:rsidP="006947BC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227C9D56" w14:textId="77777777" w:rsidR="00BD2DB2" w:rsidRDefault="00BD2DB2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21ACAC15" w14:textId="38D35150" w:rsidR="00BD2DB2" w:rsidRDefault="006947BC" w:rsidP="007373A3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Plaats en d</w:t>
      </w:r>
      <w:r w:rsidR="00BD2DB2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atum </w:t>
      </w: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ab/>
      </w: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ab/>
      </w: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ab/>
      </w: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ab/>
      </w:r>
      <w:r w:rsidR="001C450F"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>Naam</w:t>
      </w:r>
      <w:r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  <w:t xml:space="preserve"> en handtekening van de arts</w:t>
      </w:r>
    </w:p>
    <w:p w14:paraId="7852722C" w14:textId="77777777" w:rsidR="00BD2DB2" w:rsidRDefault="00BD2DB2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0DF30C4E" w14:textId="77777777" w:rsidR="006947BC" w:rsidRDefault="006947BC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402BCBCD" w14:textId="77777777" w:rsidR="00050B81" w:rsidRDefault="00050B81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6B364B8A" w14:textId="77777777" w:rsidR="006947BC" w:rsidRPr="00BD2DB2" w:rsidRDefault="006947BC" w:rsidP="00BD2DB2">
      <w:pPr>
        <w:spacing w:after="0" w:line="360" w:lineRule="auto"/>
        <w:rPr>
          <w:rFonts w:asciiTheme="minorHAnsi" w:hAnsiTheme="minorHAnsi"/>
          <w:bCs/>
          <w:noProof/>
          <w:color w:val="auto"/>
          <w:sz w:val="26"/>
          <w:szCs w:val="28"/>
          <w:lang w:eastAsia="en-US"/>
        </w:rPr>
      </w:pPr>
    </w:p>
    <w:p w14:paraId="1CFCE5B2" w14:textId="77777777" w:rsidR="005A2905" w:rsidRPr="006947BC" w:rsidRDefault="00050B81" w:rsidP="006947BC">
      <w:pPr>
        <w:spacing w:after="0" w:line="360" w:lineRule="auto"/>
        <w:rPr>
          <w:b/>
          <w:color w:val="C02716" w:themeColor="accent1"/>
          <w:sz w:val="24"/>
          <w:szCs w:val="24"/>
        </w:rPr>
      </w:pPr>
      <w:r w:rsidRPr="006947BC">
        <w:rPr>
          <w:b/>
          <w:color w:val="C02716" w:themeColor="accent1"/>
          <w:sz w:val="24"/>
          <w:szCs w:val="24"/>
          <w:u w:val="single"/>
        </w:rPr>
        <w:t>Noot</w:t>
      </w:r>
      <w:r w:rsidRPr="006947BC">
        <w:rPr>
          <w:b/>
          <w:color w:val="C02716" w:themeColor="accent1"/>
          <w:sz w:val="24"/>
          <w:szCs w:val="24"/>
        </w:rPr>
        <w:t xml:space="preserve"> : Bij twijfel kan de werkgever een bijkomende controle hiervoor aanvragen bij </w:t>
      </w:r>
      <w:r w:rsidR="00C2287F" w:rsidRPr="006947BC">
        <w:rPr>
          <w:b/>
          <w:color w:val="C02716" w:themeColor="accent1"/>
          <w:sz w:val="24"/>
          <w:szCs w:val="24"/>
        </w:rPr>
        <w:t>Medex</w:t>
      </w:r>
    </w:p>
    <w:bookmarkEnd w:id="0"/>
    <w:bookmarkEnd w:id="1"/>
    <w:bookmarkEnd w:id="2"/>
    <w:bookmarkEnd w:id="3"/>
    <w:bookmarkEnd w:id="4"/>
    <w:bookmarkEnd w:id="5"/>
    <w:p w14:paraId="2D049B2F" w14:textId="77777777" w:rsidR="00DC6214" w:rsidRPr="006273E6" w:rsidRDefault="00DC6214" w:rsidP="006947BC">
      <w:pPr>
        <w:spacing w:after="0" w:line="240" w:lineRule="auto"/>
        <w:rPr>
          <w:rFonts w:asciiTheme="minorHAnsi" w:hAnsiTheme="minorHAnsi"/>
        </w:rPr>
      </w:pPr>
    </w:p>
    <w:sectPr w:rsidR="00DC6214" w:rsidRPr="006273E6" w:rsidSect="004A487A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A0BFF" w14:textId="77777777" w:rsidR="0018339C" w:rsidRDefault="0018339C" w:rsidP="008E2E7A">
      <w:r>
        <w:separator/>
      </w:r>
    </w:p>
  </w:endnote>
  <w:endnote w:type="continuationSeparator" w:id="0">
    <w:p w14:paraId="1243590B" w14:textId="77777777" w:rsidR="0018339C" w:rsidRDefault="0018339C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77E36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7831C743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8FF7B" w14:textId="77777777" w:rsidR="005E2691" w:rsidRPr="00535A6B" w:rsidRDefault="00493011" w:rsidP="00493011">
    <w:pPr>
      <w:pStyle w:val="Voettekst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4D8E774" wp14:editId="1033F42E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38D8B2F" id="Forme libr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947B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Medisch attest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BE3320">
      <w:rPr>
        <w:b/>
        <w:color w:val="007F9F"/>
        <w:sz w:val="24"/>
        <w:szCs w:val="20"/>
      </w:rPr>
      <w:fldChar w:fldCharType="begin"/>
    </w:r>
    <w:r w:rsidR="00535A6B" w:rsidRPr="00BE3320">
      <w:rPr>
        <w:b/>
        <w:color w:val="007F9F"/>
        <w:sz w:val="24"/>
        <w:szCs w:val="20"/>
      </w:rPr>
      <w:instrText xml:space="preserve"> PAGE   \* MERGEFORMAT </w:instrText>
    </w:r>
    <w:r w:rsidR="00535A6B" w:rsidRPr="00BE3320">
      <w:rPr>
        <w:b/>
        <w:color w:val="007F9F"/>
        <w:sz w:val="24"/>
        <w:szCs w:val="20"/>
      </w:rPr>
      <w:fldChar w:fldCharType="separate"/>
    </w:r>
    <w:r w:rsidR="00BE3320">
      <w:rPr>
        <w:b/>
        <w:noProof/>
        <w:color w:val="007F9F"/>
        <w:sz w:val="24"/>
        <w:szCs w:val="20"/>
      </w:rPr>
      <w:t>2</w:t>
    </w:r>
    <w:r w:rsidR="00535A6B" w:rsidRPr="00BE3320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A943A" w14:textId="77777777" w:rsidR="00425DFF" w:rsidRPr="004A487A" w:rsidRDefault="004A487A" w:rsidP="00BE3320">
    <w:pPr>
      <w:pStyle w:val="Voettekst"/>
      <w:tabs>
        <w:tab w:val="clear" w:pos="4536"/>
        <w:tab w:val="left" w:pos="1624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250EEC8D" wp14:editId="4895B1D1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1D37B8A" wp14:editId="1937241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6F61D2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6947BC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Medisch attest</w:t>
            </w:r>
          </w:sdtContent>
        </w:sdt>
      </w:sdtContent>
    </w:sdt>
    <w:r w:rsidR="00BE3320">
      <w:rPr>
        <w:sz w:val="16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29DAE" w14:textId="77777777" w:rsidR="0018339C" w:rsidRDefault="0018339C" w:rsidP="008E2E7A">
      <w:r>
        <w:separator/>
      </w:r>
    </w:p>
  </w:footnote>
  <w:footnote w:type="continuationSeparator" w:id="0">
    <w:p w14:paraId="5E0D64AA" w14:textId="77777777" w:rsidR="0018339C" w:rsidRDefault="0018339C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B585" w14:textId="77777777" w:rsidR="004A487A" w:rsidRDefault="00C839AD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68480" behindDoc="0" locked="0" layoutInCell="1" allowOverlap="1" wp14:anchorId="342B548A" wp14:editId="7D570513">
          <wp:simplePos x="0" y="0"/>
          <wp:positionH relativeFrom="column">
            <wp:posOffset>-760095</wp:posOffset>
          </wp:positionH>
          <wp:positionV relativeFrom="paragraph">
            <wp:posOffset>27305</wp:posOffset>
          </wp:positionV>
          <wp:extent cx="2937021" cy="1102796"/>
          <wp:effectExtent l="0" t="0" r="0" b="0"/>
          <wp:wrapThrough wrapText="bothSides">
            <wp:wrapPolygon edited="0">
              <wp:start x="2242" y="4106"/>
              <wp:lineTo x="1681" y="6346"/>
              <wp:lineTo x="1541" y="10825"/>
              <wp:lineTo x="1821" y="16424"/>
              <wp:lineTo x="2102" y="17171"/>
              <wp:lineTo x="19335" y="17171"/>
              <wp:lineTo x="20035" y="10825"/>
              <wp:lineTo x="19195" y="6719"/>
              <wp:lineTo x="18774" y="4106"/>
              <wp:lineTo x="2242" y="4106"/>
            </wp:wrapPolygon>
          </wp:wrapThrough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soPoint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7021" cy="1102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7A"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AAD08" wp14:editId="2D7CBA97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A3C7DA" id="Freeform 2" o:spid="_x0000_s1026" style="position:absolute;margin-left:16.6pt;margin-top:41.1pt;width:396.55pt;height:3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8276D"/>
    <w:multiLevelType w:val="multilevel"/>
    <w:tmpl w:val="DF0EBB32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1E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0B81"/>
    <w:rsid w:val="00051491"/>
    <w:rsid w:val="000535C9"/>
    <w:rsid w:val="00055BBC"/>
    <w:rsid w:val="00056951"/>
    <w:rsid w:val="00070917"/>
    <w:rsid w:val="00071F5A"/>
    <w:rsid w:val="0007218D"/>
    <w:rsid w:val="00080324"/>
    <w:rsid w:val="0008289D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339C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450F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23D1E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2905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D71F6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47BC"/>
    <w:rsid w:val="00695D7C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373A3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8782B"/>
    <w:rsid w:val="008938B9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4BFE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0C6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4F26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F33"/>
    <w:rsid w:val="00BD2A51"/>
    <w:rsid w:val="00BD2DB2"/>
    <w:rsid w:val="00BD4DF7"/>
    <w:rsid w:val="00BD56DC"/>
    <w:rsid w:val="00BE1C8F"/>
    <w:rsid w:val="00BE3320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287F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9AD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66705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0D14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3149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9CF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3B4EEE"/>
  <w15:docId w15:val="{419DBD38-4588-4CE2-AC00-6196BCE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E3320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BE3320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DeMares\AppData\Local\Microsoft\Windows\INetCache\Content.Outlook\GCSGTV40\Template%20Rapport%20court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A6ED591ADD3498E8C961D2EA5AF7C" ma:contentTypeVersion="122" ma:contentTypeDescription="Create a new document." ma:contentTypeScope="" ma:versionID="81e74a2e54557686c0b069f9e3956fe3">
  <xsd:schema xmlns:xsd="http://www.w3.org/2001/XMLSchema" xmlns:xs="http://www.w3.org/2001/XMLSchema" xmlns:p="http://schemas.microsoft.com/office/2006/metadata/properties" xmlns:ns1="http://schemas.microsoft.com/sharepoint/v3" xmlns:ns2="421cb568-6182-40d5-8f37-c5dc968b755f" xmlns:ns3="070349fc-5e42-42d1-a734-e6c2f21ce47d" targetNamespace="http://schemas.microsoft.com/office/2006/metadata/properties" ma:root="true" ma:fieldsID="3c7357a42704254ac11441c68e2ca72a" ns1:_="" ns2:_="" ns3:_="">
    <xsd:import namespace="http://schemas.microsoft.com/sharepoint/v3"/>
    <xsd:import namespace="421cb568-6182-40d5-8f37-c5dc968b755f"/>
    <xsd:import namespace="070349fc-5e42-42d1-a734-e6c2f21ce4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/>
                <xsd:element ref="ns3:DocumentType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ma:displayName="Language" ma:format="Dropdown" ma:internalName="Language" ma:readOnly="false">
      <xsd:simpleType>
        <xsd:restriction base="dms:Choice">
          <xsd:enumeration value="NL"/>
          <xsd:enumeration value="F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b568-6182-40d5-8f37-c5dc968b755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49fc-5e42-42d1-a734-e6c2f21ce47d" elementFormDefault="qualified">
    <xsd:import namespace="http://schemas.microsoft.com/office/2006/documentManagement/types"/>
    <xsd:import namespace="http://schemas.microsoft.com/office/infopath/2007/PartnerControls"/>
    <xsd:element name="DocumentType" ma:index="8" ma:displayName="DocumentType" ma:format="Dropdown" ma:internalName="DocumentType" ma:readOnly="false">
      <xsd:simpleType>
        <xsd:restriction base="dms:Choice">
          <xsd:enumeration value="manual"/>
          <xsd:enumeration value="video"/>
          <xsd:enumeration value="info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NL</Language>
    <_dlc_DocId xmlns="421cb568-6182-40d5-8f37-c5dc968b755f">BOSA-2038324071-45</_dlc_DocId>
    <_dlc_DocIdUrl xmlns="421cb568-6182-40d5-8f37-c5dc968b755f">
      <Url>https://gcloudbelgium.sharepoint.com/sites/BOSAext/T/PPshares/_layouts/15/DocIdRedir.aspx?ID=BOSA-2038324071-45</Url>
      <Description>BOSA-2038324071-45</Description>
    </_dlc_DocIdUrl>
    <DocumentType xmlns="070349fc-5e42-42d1-a734-e6c2f21ce47d">info</DocumentType>
    <_dlc_DocIdPersistId xmlns="421cb568-6182-40d5-8f37-c5dc968b755f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B0E035-E866-4235-8314-CF5D849457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500E8-0900-434F-B135-A0D8FE503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cb568-6182-40d5-8f37-c5dc968b755f"/>
    <ds:schemaRef ds:uri="070349fc-5e42-42d1-a734-e6c2f21ce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68B37-5A30-4364-9BCF-5A92ED2D263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421cb568-6182-40d5-8f37-c5dc968b755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70349fc-5e42-42d1-a734-e6c2f21ce4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3E26DF-FC0D-4814-995B-E42567DAEBB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B22968-2FF6-4B1B-9AB5-D296BFBAEC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Rapport court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Medisch attest</vt:lpstr>
      <vt:lpstr>Rapport court</vt:lpstr>
      <vt:lpstr>CECI EST LE 
TITRE DE LA 
PRÉSENTATION</vt:lpstr>
    </vt:vector>
  </TitlesOfParts>
  <Company>FOD PO</Company>
  <LinksUpToDate>false</LinksUpToDate>
  <CharactersWithSpaces>970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Medisch attest</dc:title>
  <dc:creator>Kathleen De Marès</dc:creator>
  <cp:lastModifiedBy>Tania Pauwels (BOSA)</cp:lastModifiedBy>
  <cp:revision>4</cp:revision>
  <cp:lastPrinted>2012-06-25T13:43:00Z</cp:lastPrinted>
  <dcterms:created xsi:type="dcterms:W3CDTF">2020-07-28T11:37:00Z</dcterms:created>
  <dcterms:modified xsi:type="dcterms:W3CDTF">2021-02-22T15:59:00Z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0x010100ABAA6ED591ADD3498E8C961D2EA5AF7C</vt:lpwstr>
  </property>
  <property fmtid="{D5CDD505-2E9C-101B-9397-08002B2CF9AE}" pid="3" name="_dlc_DocIdItemGuid">
    <vt:lpwstr>75aa9a3e-7d76-40d0-90e2-5110f3ebdf47</vt:lpwstr>
  </property>
  <property fmtid="{D5CDD505-2E9C-101B-9397-08002B2CF9AE}" pid="4" name="ThemeFR">
    <vt:lpwstr>40;#Communication|2dc8c629-65ee-47d4-bd60-a90dc7ed52ee</vt:lpwstr>
  </property>
  <property fmtid="{D5CDD505-2E9C-101B-9397-08002B2CF9AE}" pid="5" name="Order">
    <vt:r8>14999500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